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F9DF" w14:textId="77777777" w:rsidR="00C27B23" w:rsidRPr="00057CD5" w:rsidRDefault="0048249A">
      <w:pPr>
        <w:pStyle w:val="Titolo"/>
        <w:pageBreakBefore/>
        <w:rPr>
          <w:rFonts w:ascii="Segoe UI" w:hAnsi="Segoe UI" w:cs="Segoe UI"/>
          <w:sz w:val="20"/>
          <w:szCs w:val="24"/>
        </w:rPr>
      </w:pPr>
      <w:bookmarkStart w:id="0" w:name="_GoBack"/>
      <w:bookmarkEnd w:id="0"/>
      <w:r w:rsidRPr="00057CD5">
        <w:rPr>
          <w:rFonts w:ascii="Segoe UI" w:hAnsi="Segoe UI" w:cs="Segoe UI"/>
          <w:sz w:val="20"/>
          <w:szCs w:val="24"/>
        </w:rPr>
        <w:t xml:space="preserve">Scheda di sintesi sulla rilevazione degli OIV o </w:t>
      </w:r>
      <w:r w:rsidR="009A5646" w:rsidRPr="00057CD5">
        <w:rPr>
          <w:rFonts w:ascii="Segoe UI" w:hAnsi="Segoe UI" w:cs="Segoe UI"/>
          <w:sz w:val="20"/>
          <w:szCs w:val="24"/>
        </w:rPr>
        <w:t>organismi con funzioni analoghe</w:t>
      </w:r>
    </w:p>
    <w:p w14:paraId="6101A9BD" w14:textId="77777777" w:rsidR="00C27B23" w:rsidRPr="00057CD5" w:rsidRDefault="00C27B23">
      <w:pPr>
        <w:pStyle w:val="Paragrafoelenco"/>
        <w:ind w:left="0" w:firstLine="0"/>
        <w:rPr>
          <w:rFonts w:ascii="Segoe UI" w:hAnsi="Segoe UI" w:cs="Segoe UI"/>
          <w:sz w:val="20"/>
        </w:rPr>
      </w:pPr>
    </w:p>
    <w:p w14:paraId="17D9ADAD" w14:textId="77777777" w:rsidR="00C27B23" w:rsidRPr="00057CD5" w:rsidRDefault="0048249A">
      <w:pPr>
        <w:pStyle w:val="Paragrafoelenco"/>
        <w:spacing w:line="360" w:lineRule="auto"/>
        <w:ind w:left="0" w:firstLine="0"/>
        <w:rPr>
          <w:rFonts w:ascii="Segoe UI" w:hAnsi="Segoe UI" w:cs="Segoe UI"/>
          <w:b/>
          <w:i/>
          <w:sz w:val="20"/>
        </w:rPr>
      </w:pPr>
      <w:r w:rsidRPr="00057CD5">
        <w:rPr>
          <w:rFonts w:ascii="Segoe UI" w:hAnsi="Segoe UI" w:cs="Segoe UI"/>
          <w:b/>
          <w:i/>
          <w:sz w:val="20"/>
        </w:rPr>
        <w:t>Data di svolgimento della rilevazione</w:t>
      </w:r>
    </w:p>
    <w:p w14:paraId="14E87C8C" w14:textId="2688E3A1" w:rsidR="00C27B23" w:rsidRPr="00057CD5" w:rsidRDefault="00057CD5">
      <w:pPr>
        <w:pStyle w:val="Paragrafoelenco"/>
        <w:spacing w:after="0" w:line="276" w:lineRule="auto"/>
        <w:ind w:left="0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R</w:t>
      </w:r>
      <w:r w:rsidR="0048249A" w:rsidRPr="00057CD5">
        <w:rPr>
          <w:rFonts w:ascii="Segoe UI" w:hAnsi="Segoe UI" w:cs="Segoe UI"/>
          <w:sz w:val="20"/>
        </w:rPr>
        <w:t xml:space="preserve">ilevazione </w:t>
      </w:r>
      <w:r>
        <w:rPr>
          <w:rFonts w:ascii="Segoe UI" w:hAnsi="Segoe UI" w:cs="Segoe UI"/>
          <w:sz w:val="20"/>
        </w:rPr>
        <w:t xml:space="preserve">svolta </w:t>
      </w:r>
      <w:r w:rsidR="0048249A" w:rsidRPr="00057CD5">
        <w:rPr>
          <w:rFonts w:ascii="Segoe UI" w:hAnsi="Segoe UI" w:cs="Segoe UI"/>
          <w:sz w:val="20"/>
        </w:rPr>
        <w:t xml:space="preserve">nel </w:t>
      </w:r>
      <w:r>
        <w:rPr>
          <w:rFonts w:ascii="Segoe UI" w:hAnsi="Segoe UI" w:cs="Segoe UI"/>
          <w:sz w:val="20"/>
        </w:rPr>
        <w:t xml:space="preserve">giorno </w:t>
      </w:r>
      <w:r w:rsidR="00D81BB6">
        <w:rPr>
          <w:rFonts w:ascii="Segoe UI" w:hAnsi="Segoe UI" w:cs="Segoe UI"/>
          <w:sz w:val="20"/>
        </w:rPr>
        <w:t>13/04/2019</w:t>
      </w:r>
      <w:r w:rsidR="0048249A" w:rsidRPr="00057CD5">
        <w:rPr>
          <w:rFonts w:ascii="Segoe UI" w:hAnsi="Segoe UI" w:cs="Segoe UI"/>
          <w:sz w:val="20"/>
        </w:rPr>
        <w:t>.</w:t>
      </w:r>
    </w:p>
    <w:p w14:paraId="35FED144" w14:textId="77777777" w:rsidR="00C27B23" w:rsidRPr="00057CD5" w:rsidRDefault="00C27B23">
      <w:pPr>
        <w:pStyle w:val="Paragrafoelenco"/>
        <w:spacing w:line="276" w:lineRule="auto"/>
        <w:ind w:left="0" w:firstLine="0"/>
        <w:rPr>
          <w:rFonts w:ascii="Segoe UI" w:hAnsi="Segoe UI" w:cs="Segoe UI"/>
          <w:sz w:val="20"/>
        </w:rPr>
      </w:pPr>
    </w:p>
    <w:p w14:paraId="0BAEDF58" w14:textId="77777777" w:rsidR="00C27B23" w:rsidRPr="00057CD5" w:rsidRDefault="0048249A">
      <w:pPr>
        <w:pStyle w:val="Paragrafoelenco"/>
        <w:spacing w:line="360" w:lineRule="auto"/>
        <w:ind w:left="0" w:firstLine="0"/>
        <w:rPr>
          <w:rFonts w:ascii="Segoe UI" w:hAnsi="Segoe UI" w:cs="Segoe UI"/>
          <w:b/>
          <w:i/>
          <w:sz w:val="20"/>
        </w:rPr>
      </w:pPr>
      <w:r w:rsidRPr="00057CD5">
        <w:rPr>
          <w:rFonts w:ascii="Segoe UI" w:hAnsi="Segoe UI" w:cs="Segoe UI"/>
          <w:b/>
          <w:i/>
          <w:sz w:val="20"/>
        </w:rPr>
        <w:t xml:space="preserve">Procedure e modalità seguite per la rilevazione </w:t>
      </w:r>
    </w:p>
    <w:p w14:paraId="4EBAEAF1" w14:textId="77777777" w:rsidR="00C27B23" w:rsidRPr="00057CD5" w:rsidRDefault="00057CD5" w:rsidP="007A107C">
      <w:pPr>
        <w:pStyle w:val="Paragrafoelenco"/>
        <w:spacing w:after="0" w:line="360" w:lineRule="auto"/>
        <w:ind w:left="0" w:firstLine="0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</w:t>
      </w:r>
      <w:r w:rsidR="0048249A" w:rsidRPr="00057CD5">
        <w:rPr>
          <w:rFonts w:ascii="Segoe UI" w:hAnsi="Segoe UI" w:cs="Segoe UI"/>
          <w:sz w:val="20"/>
        </w:rPr>
        <w:t>rocedimento e modalità seguite per condurre la rilevazione</w:t>
      </w:r>
      <w:r>
        <w:rPr>
          <w:rFonts w:ascii="Segoe UI" w:hAnsi="Segoe UI" w:cs="Segoe UI"/>
          <w:sz w:val="20"/>
        </w:rPr>
        <w:t>:</w:t>
      </w:r>
    </w:p>
    <w:p w14:paraId="73D3ED53" w14:textId="77777777" w:rsidR="00C27B23" w:rsidRPr="00057CD5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57CD5">
        <w:rPr>
          <w:rFonts w:ascii="Segoe UI" w:hAnsi="Segoe UI" w:cs="Segoe UI"/>
          <w:sz w:val="20"/>
        </w:rPr>
        <w:t>esame della documentazione e delle banche dati relative ai dati oggetto di attestazione;</w:t>
      </w:r>
    </w:p>
    <w:p w14:paraId="244477D3" w14:textId="77777777" w:rsidR="00C27B23" w:rsidRPr="00057CD5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Segoe UI" w:hAnsi="Segoe UI" w:cs="Segoe UI"/>
          <w:sz w:val="20"/>
        </w:rPr>
      </w:pPr>
      <w:r w:rsidRPr="00057CD5">
        <w:rPr>
          <w:rFonts w:ascii="Segoe UI" w:hAnsi="Segoe UI" w:cs="Segoe UI"/>
          <w:sz w:val="20"/>
        </w:rPr>
        <w:t xml:space="preserve">verifica </w:t>
      </w:r>
      <w:r w:rsidR="00713BFD" w:rsidRPr="00057CD5">
        <w:rPr>
          <w:rFonts w:ascii="Segoe UI" w:hAnsi="Segoe UI" w:cs="Segoe UI"/>
          <w:sz w:val="20"/>
        </w:rPr>
        <w:t xml:space="preserve">diretta </w:t>
      </w:r>
      <w:r w:rsidRPr="00057CD5">
        <w:rPr>
          <w:rFonts w:ascii="Segoe UI" w:hAnsi="Segoe UI" w:cs="Segoe UI"/>
          <w:sz w:val="20"/>
        </w:rPr>
        <w:t>sul sito istituzionale, anche attraverso l’utilizzo di supporti informatici</w:t>
      </w:r>
      <w:r w:rsidR="008A0378" w:rsidRPr="00057CD5">
        <w:rPr>
          <w:rFonts w:ascii="Segoe UI" w:hAnsi="Segoe UI" w:cs="Segoe UI"/>
          <w:sz w:val="20"/>
        </w:rPr>
        <w:t>.</w:t>
      </w:r>
    </w:p>
    <w:p w14:paraId="71B59811" w14:textId="77777777" w:rsidR="00C27B23" w:rsidRPr="00057CD5" w:rsidRDefault="00C27B23">
      <w:pPr>
        <w:spacing w:line="360" w:lineRule="auto"/>
        <w:rPr>
          <w:rFonts w:ascii="Segoe UI" w:hAnsi="Segoe UI" w:cs="Segoe UI"/>
          <w:sz w:val="20"/>
          <w:u w:val="single"/>
        </w:rPr>
      </w:pPr>
    </w:p>
    <w:p w14:paraId="5E97A9C7" w14:textId="77777777" w:rsidR="00C27B23" w:rsidRPr="00057CD5" w:rsidRDefault="0048249A">
      <w:pPr>
        <w:spacing w:line="360" w:lineRule="auto"/>
        <w:rPr>
          <w:rFonts w:ascii="Segoe UI" w:hAnsi="Segoe UI" w:cs="Segoe UI"/>
          <w:b/>
          <w:i/>
          <w:sz w:val="20"/>
        </w:rPr>
      </w:pPr>
      <w:r w:rsidRPr="00057CD5">
        <w:rPr>
          <w:rFonts w:ascii="Segoe UI" w:hAnsi="Segoe UI" w:cs="Segoe UI"/>
          <w:b/>
          <w:i/>
          <w:sz w:val="20"/>
        </w:rPr>
        <w:t>Aspetti critici riscontrati nel corso della rilevazione</w:t>
      </w:r>
    </w:p>
    <w:p w14:paraId="7B591CD1" w14:textId="77777777" w:rsidR="00C27B23" w:rsidRPr="00057CD5" w:rsidRDefault="00C27B23">
      <w:pPr>
        <w:spacing w:line="360" w:lineRule="auto"/>
        <w:rPr>
          <w:rFonts w:ascii="Segoe UI" w:hAnsi="Segoe UI" w:cs="Segoe UI"/>
          <w:b/>
          <w:sz w:val="20"/>
          <w:u w:val="single"/>
        </w:rPr>
      </w:pPr>
    </w:p>
    <w:p w14:paraId="24B382DA" w14:textId="77777777" w:rsidR="008A0378" w:rsidRPr="00057CD5" w:rsidRDefault="008A0378">
      <w:pPr>
        <w:spacing w:line="360" w:lineRule="auto"/>
        <w:rPr>
          <w:rFonts w:ascii="Segoe UI" w:hAnsi="Segoe UI" w:cs="Segoe UI"/>
          <w:b/>
          <w:sz w:val="20"/>
          <w:u w:val="single"/>
        </w:rPr>
      </w:pPr>
    </w:p>
    <w:p w14:paraId="15AFA1AA" w14:textId="77777777" w:rsidR="00C27B23" w:rsidRPr="00057CD5" w:rsidRDefault="0048249A">
      <w:pPr>
        <w:spacing w:line="360" w:lineRule="auto"/>
        <w:rPr>
          <w:rFonts w:ascii="Segoe UI" w:hAnsi="Segoe UI" w:cs="Segoe UI"/>
          <w:b/>
          <w:i/>
          <w:sz w:val="20"/>
        </w:rPr>
      </w:pPr>
      <w:r w:rsidRPr="00057CD5">
        <w:rPr>
          <w:rFonts w:ascii="Segoe UI" w:hAnsi="Segoe UI" w:cs="Segoe UI"/>
          <w:b/>
          <w:i/>
          <w:sz w:val="20"/>
        </w:rPr>
        <w:t>Eventuale documentazione da allegare</w:t>
      </w:r>
    </w:p>
    <w:sectPr w:rsidR="00C27B23" w:rsidRPr="00057CD5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4683B" w14:textId="77777777" w:rsidR="00F31425" w:rsidRDefault="00F31425">
      <w:pPr>
        <w:spacing w:after="0" w:line="240" w:lineRule="auto"/>
      </w:pPr>
      <w:r>
        <w:separator/>
      </w:r>
    </w:p>
  </w:endnote>
  <w:endnote w:type="continuationSeparator" w:id="0">
    <w:p w14:paraId="4A405D1F" w14:textId="77777777" w:rsidR="00F31425" w:rsidRDefault="00F3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4054B" w14:textId="77777777" w:rsidR="00F31425" w:rsidRDefault="00F31425">
      <w:pPr>
        <w:spacing w:after="0" w:line="240" w:lineRule="auto"/>
      </w:pPr>
      <w:r>
        <w:separator/>
      </w:r>
    </w:p>
  </w:footnote>
  <w:footnote w:type="continuationSeparator" w:id="0">
    <w:p w14:paraId="4F2C1A15" w14:textId="77777777" w:rsidR="00F31425" w:rsidRDefault="00F3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D9B6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57CD5"/>
    <w:rsid w:val="0016468A"/>
    <w:rsid w:val="0024134D"/>
    <w:rsid w:val="00273554"/>
    <w:rsid w:val="002C572E"/>
    <w:rsid w:val="003E1CF5"/>
    <w:rsid w:val="0048249A"/>
    <w:rsid w:val="004F18CD"/>
    <w:rsid w:val="005565D2"/>
    <w:rsid w:val="0060106A"/>
    <w:rsid w:val="006E496C"/>
    <w:rsid w:val="007052EA"/>
    <w:rsid w:val="00713BFD"/>
    <w:rsid w:val="007A107C"/>
    <w:rsid w:val="007F4FAB"/>
    <w:rsid w:val="00837860"/>
    <w:rsid w:val="00861FE1"/>
    <w:rsid w:val="008A0378"/>
    <w:rsid w:val="00955140"/>
    <w:rsid w:val="009A5646"/>
    <w:rsid w:val="009C6FAC"/>
    <w:rsid w:val="00A419C9"/>
    <w:rsid w:val="00A52DF7"/>
    <w:rsid w:val="00AF790D"/>
    <w:rsid w:val="00BA6385"/>
    <w:rsid w:val="00C27B23"/>
    <w:rsid w:val="00D27496"/>
    <w:rsid w:val="00D81BB6"/>
    <w:rsid w:val="00F31425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643C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Tiziana</cp:lastModifiedBy>
  <cp:revision>2</cp:revision>
  <cp:lastPrinted>2018-02-28T15:30:00Z</cp:lastPrinted>
  <dcterms:created xsi:type="dcterms:W3CDTF">2019-04-23T11:43:00Z</dcterms:created>
  <dcterms:modified xsi:type="dcterms:W3CDTF">2019-04-23T11:43:00Z</dcterms:modified>
</cp:coreProperties>
</file>